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D9966" w14:textId="77777777" w:rsidR="00A97EC8" w:rsidRPr="00A97EC8" w:rsidRDefault="00A97EC8" w:rsidP="00A97EC8">
      <w:pPr>
        <w:spacing w:after="0" w:line="240" w:lineRule="auto"/>
        <w:rPr>
          <w:rFonts w:ascii="Cambria" w:eastAsia="Times New Roman" w:hAnsi="Cambria"/>
          <w:color w:val="000000"/>
          <w:kern w:val="0"/>
          <w:sz w:val="24"/>
          <w:szCs w:val="24"/>
          <w:lang w:eastAsia="hr-HR"/>
        </w:rPr>
      </w:pPr>
    </w:p>
    <w:p w14:paraId="29F2CDA0" w14:textId="77777777" w:rsidR="00A97EC8" w:rsidRPr="00B9652F" w:rsidRDefault="00A97EC8" w:rsidP="00A97EC8">
      <w:pPr>
        <w:spacing w:after="0" w:line="240" w:lineRule="auto"/>
        <w:ind w:firstLine="708"/>
        <w:jc w:val="both"/>
        <w:rPr>
          <w:rFonts w:ascii="Cambria" w:eastAsia="Times New Roman" w:hAnsi="Cambria"/>
          <w:kern w:val="0"/>
          <w:sz w:val="24"/>
          <w:szCs w:val="24"/>
          <w:lang w:eastAsia="hr-HR"/>
        </w:rPr>
      </w:pPr>
      <w:r w:rsidRPr="00A97EC8">
        <w:rPr>
          <w:rFonts w:ascii="Cambria" w:eastAsia="Times New Roman" w:hAnsi="Cambria"/>
          <w:kern w:val="0"/>
          <w:sz w:val="24"/>
          <w:szCs w:val="24"/>
          <w:lang w:eastAsia="hr-HR"/>
        </w:rPr>
        <w:t xml:space="preserve">Na temelju </w:t>
      </w:r>
      <w:r w:rsidR="00AE05DB" w:rsidRPr="00A97EC8">
        <w:rPr>
          <w:rFonts w:ascii="Cambria" w:eastAsia="Times New Roman" w:hAnsi="Cambria"/>
          <w:kern w:val="0"/>
          <w:sz w:val="24"/>
          <w:szCs w:val="24"/>
          <w:lang w:eastAsia="hr-HR"/>
        </w:rPr>
        <w:t xml:space="preserve">članka </w:t>
      </w:r>
      <w:r w:rsidR="00AE05DB" w:rsidRPr="00B9652F">
        <w:rPr>
          <w:rFonts w:ascii="Cambria" w:hAnsi="Cambria"/>
          <w:sz w:val="24"/>
          <w:szCs w:val="24"/>
        </w:rPr>
        <w:t>7. stavka 1., točke 2. i članka 12.</w:t>
      </w:r>
      <w:r w:rsidR="008F480B">
        <w:rPr>
          <w:rFonts w:ascii="Cambria" w:hAnsi="Cambria"/>
          <w:sz w:val="24"/>
          <w:szCs w:val="24"/>
        </w:rPr>
        <w:t xml:space="preserve"> stavka 3.</w:t>
      </w:r>
      <w:r w:rsidR="00AE05DB" w:rsidRPr="00B9652F">
        <w:rPr>
          <w:rFonts w:ascii="Cambria" w:hAnsi="Cambria"/>
          <w:sz w:val="24"/>
          <w:szCs w:val="24"/>
        </w:rPr>
        <w:t xml:space="preserve"> Zakona o ustanovama (NN 76/93., 29/97., 47/99., 35/08., 127/19. i 151/22.), članka 9. stavka 3. </w:t>
      </w:r>
      <w:r w:rsidR="00AE05DB" w:rsidRPr="00A97EC8">
        <w:rPr>
          <w:rFonts w:ascii="Cambria" w:eastAsia="Times New Roman" w:hAnsi="Cambria"/>
          <w:kern w:val="0"/>
          <w:sz w:val="24"/>
          <w:szCs w:val="24"/>
          <w:lang w:eastAsia="hr-HR"/>
        </w:rPr>
        <w:t xml:space="preserve">Zakona o predškolskom odgoju i obrazovanju ("Narodne novine" broj: 10/97., 107/07., 94/13., 98/19., 57/22. i 101/23.) </w:t>
      </w:r>
      <w:r w:rsidR="00AE05DB" w:rsidRPr="00A97EC8">
        <w:rPr>
          <w:rFonts w:ascii="Cambria" w:eastAsia="Times New Roman" w:hAnsi="Cambria"/>
          <w:color w:val="000000"/>
          <w:kern w:val="0"/>
          <w:sz w:val="24"/>
          <w:szCs w:val="24"/>
          <w:lang w:eastAsia="hr-HR"/>
        </w:rPr>
        <w:t xml:space="preserve">i </w:t>
      </w:r>
      <w:r w:rsidR="00AE05DB" w:rsidRPr="00A97EC8">
        <w:rPr>
          <w:rFonts w:ascii="Cambria" w:eastAsia="Times New Roman" w:hAnsi="Cambria"/>
          <w:kern w:val="0"/>
          <w:sz w:val="24"/>
          <w:szCs w:val="24"/>
          <w:lang w:eastAsia="hr-HR"/>
        </w:rPr>
        <w:t>članka 29. Statuta Općine Gornja Stubica (“Službeni glasnik Krapinsko-zagorske županije”, broj 28/18., 6/20. i 11/21.)</w:t>
      </w:r>
      <w:r w:rsidR="00DD1F92">
        <w:rPr>
          <w:rFonts w:ascii="Cambria" w:eastAsia="Times New Roman" w:hAnsi="Cambria"/>
          <w:kern w:val="0"/>
          <w:sz w:val="24"/>
          <w:szCs w:val="24"/>
          <w:lang w:eastAsia="hr-HR"/>
        </w:rPr>
        <w:t xml:space="preserve">, </w:t>
      </w:r>
      <w:r w:rsidR="00DD1F92" w:rsidRPr="00DC528C">
        <w:rPr>
          <w:rFonts w:ascii="Cambria" w:hAnsi="Cambria"/>
          <w:sz w:val="24"/>
          <w:szCs w:val="24"/>
        </w:rPr>
        <w:t>Općinsko vijeće Općine Gornja Stubica na svojoj 3. sjednici održanoj dana 30. rujna 2025. godine, donijelo je</w:t>
      </w:r>
    </w:p>
    <w:p w14:paraId="62C7385B" w14:textId="77777777" w:rsidR="00AE05DB" w:rsidRPr="00A97EC8" w:rsidRDefault="00AE05DB" w:rsidP="00AE05DB">
      <w:pPr>
        <w:spacing w:after="0" w:line="240" w:lineRule="auto"/>
        <w:ind w:firstLine="708"/>
        <w:jc w:val="center"/>
        <w:rPr>
          <w:rFonts w:ascii="Cambria" w:eastAsia="Times New Roman" w:hAnsi="Cambria"/>
          <w:b/>
          <w:bCs/>
          <w:kern w:val="0"/>
          <w:sz w:val="24"/>
          <w:szCs w:val="24"/>
          <w:lang w:eastAsia="hr-HR"/>
        </w:rPr>
      </w:pPr>
    </w:p>
    <w:p w14:paraId="0FC9F4F8" w14:textId="77777777" w:rsidR="00AE05DB" w:rsidRPr="00B9652F" w:rsidRDefault="00AE0BA8" w:rsidP="00AE05DB">
      <w:pPr>
        <w:jc w:val="center"/>
        <w:rPr>
          <w:rFonts w:ascii="Cambria" w:hAnsi="Cambria"/>
          <w:b/>
          <w:bCs/>
          <w:sz w:val="24"/>
          <w:szCs w:val="24"/>
        </w:rPr>
      </w:pPr>
      <w:r w:rsidRPr="00B9652F">
        <w:rPr>
          <w:rFonts w:ascii="Cambria" w:hAnsi="Cambria"/>
          <w:b/>
          <w:bCs/>
          <w:sz w:val="24"/>
          <w:szCs w:val="24"/>
        </w:rPr>
        <w:t>O D L U K U</w:t>
      </w:r>
    </w:p>
    <w:p w14:paraId="51C795E0" w14:textId="77777777" w:rsidR="00AE0BA8" w:rsidRPr="00B9652F" w:rsidRDefault="00AE05DB" w:rsidP="00AE05DB">
      <w:pPr>
        <w:jc w:val="center"/>
        <w:rPr>
          <w:rFonts w:ascii="Cambria" w:hAnsi="Cambria"/>
          <w:b/>
          <w:bCs/>
          <w:sz w:val="24"/>
          <w:szCs w:val="24"/>
        </w:rPr>
      </w:pPr>
      <w:r w:rsidRPr="00B9652F">
        <w:rPr>
          <w:rFonts w:ascii="Cambria" w:hAnsi="Cambria"/>
          <w:b/>
          <w:bCs/>
          <w:sz w:val="24"/>
          <w:szCs w:val="24"/>
        </w:rPr>
        <w:t>O</w:t>
      </w:r>
      <w:r w:rsidR="009518BB" w:rsidRPr="00B9652F">
        <w:rPr>
          <w:rFonts w:ascii="Cambria" w:hAnsi="Cambria"/>
          <w:b/>
          <w:bCs/>
          <w:sz w:val="24"/>
          <w:szCs w:val="24"/>
        </w:rPr>
        <w:t xml:space="preserve"> II.</w:t>
      </w:r>
      <w:r w:rsidR="00AE0BA8" w:rsidRPr="00B9652F">
        <w:rPr>
          <w:rFonts w:ascii="Cambria" w:hAnsi="Cambria"/>
          <w:b/>
          <w:bCs/>
          <w:sz w:val="24"/>
          <w:szCs w:val="24"/>
        </w:rPr>
        <w:t xml:space="preserve"> IZMJENAMA I DOPUNAMA ODLUKE O OSNIVANJU DJEČJEG VRTIĆA JUREK</w:t>
      </w:r>
    </w:p>
    <w:p w14:paraId="70CD8CA9" w14:textId="77777777" w:rsidR="00AE0BA8" w:rsidRPr="00B9652F" w:rsidRDefault="00AE0BA8" w:rsidP="00AE0BA8">
      <w:pPr>
        <w:jc w:val="center"/>
        <w:rPr>
          <w:rFonts w:ascii="Cambria" w:hAnsi="Cambria"/>
          <w:b/>
          <w:bCs/>
          <w:sz w:val="24"/>
          <w:szCs w:val="24"/>
        </w:rPr>
      </w:pPr>
      <w:r w:rsidRPr="00B9652F">
        <w:rPr>
          <w:rFonts w:ascii="Cambria" w:hAnsi="Cambria"/>
          <w:b/>
          <w:bCs/>
          <w:sz w:val="24"/>
          <w:szCs w:val="24"/>
        </w:rPr>
        <w:t>Članak 1.</w:t>
      </w:r>
    </w:p>
    <w:p w14:paraId="189A2AE1" w14:textId="77777777" w:rsidR="009518BB" w:rsidRPr="00B9652F" w:rsidRDefault="009518BB" w:rsidP="00B9652F">
      <w:pPr>
        <w:ind w:firstLine="708"/>
        <w:jc w:val="both"/>
        <w:rPr>
          <w:rFonts w:ascii="Cambria" w:eastAsia="Times New Roman" w:hAnsi="Cambria"/>
          <w:kern w:val="0"/>
          <w:sz w:val="24"/>
          <w:szCs w:val="24"/>
          <w:lang w:eastAsia="hr-HR"/>
        </w:rPr>
      </w:pPr>
      <w:r w:rsidRPr="00B9652F">
        <w:rPr>
          <w:rFonts w:ascii="Cambria" w:hAnsi="Cambria"/>
          <w:sz w:val="24"/>
          <w:szCs w:val="24"/>
        </w:rPr>
        <w:t>Članak 1. Odluke o osnivanju Dječjeg vrtića JUREK</w:t>
      </w:r>
      <w:r w:rsidRPr="00A97EC8">
        <w:rPr>
          <w:rFonts w:ascii="Cambria" w:eastAsia="Times New Roman" w:hAnsi="Cambria"/>
          <w:kern w:val="0"/>
          <w:sz w:val="24"/>
          <w:szCs w:val="24"/>
          <w:lang w:eastAsia="hr-HR"/>
        </w:rPr>
        <w:t xml:space="preserve"> (“Službeni glasnik Krapinsko-zagorske županije”, bro</w:t>
      </w:r>
      <w:r w:rsidRPr="00B9652F">
        <w:rPr>
          <w:rFonts w:ascii="Cambria" w:eastAsia="Times New Roman" w:hAnsi="Cambria"/>
          <w:kern w:val="0"/>
          <w:sz w:val="24"/>
          <w:szCs w:val="24"/>
          <w:lang w:eastAsia="hr-HR"/>
        </w:rPr>
        <w:t>J:59A/20. i 33/21.</w:t>
      </w:r>
      <w:r w:rsidRPr="00A97EC8">
        <w:rPr>
          <w:rFonts w:ascii="Cambria" w:eastAsia="Times New Roman" w:hAnsi="Cambria"/>
          <w:kern w:val="0"/>
          <w:sz w:val="24"/>
          <w:szCs w:val="24"/>
          <w:lang w:eastAsia="hr-HR"/>
        </w:rPr>
        <w:t>)</w:t>
      </w:r>
      <w:r w:rsidRPr="00B9652F">
        <w:rPr>
          <w:rFonts w:ascii="Cambria" w:eastAsia="Times New Roman" w:hAnsi="Cambria"/>
          <w:kern w:val="0"/>
          <w:sz w:val="24"/>
          <w:szCs w:val="24"/>
          <w:lang w:eastAsia="hr-HR"/>
        </w:rPr>
        <w:t xml:space="preserve"> mijenja se i glasi:</w:t>
      </w:r>
    </w:p>
    <w:p w14:paraId="6D6BBA66" w14:textId="77777777" w:rsidR="00B9652F" w:rsidRPr="00B9652F" w:rsidRDefault="00B9652F" w:rsidP="00B9652F">
      <w:pPr>
        <w:ind w:firstLine="708"/>
        <w:jc w:val="both"/>
        <w:rPr>
          <w:rFonts w:ascii="Cambria" w:hAnsi="Cambria"/>
          <w:sz w:val="24"/>
          <w:szCs w:val="24"/>
        </w:rPr>
      </w:pPr>
      <w:r w:rsidRPr="00B9652F">
        <w:rPr>
          <w:rFonts w:ascii="Cambria" w:hAnsi="Cambria"/>
          <w:sz w:val="24"/>
          <w:szCs w:val="24"/>
        </w:rPr>
        <w:t>„Općina Gornja Stubica, Trg svetog Jurja 2, Gornja Stubica, OIB:82071829681 osnivač je javne ustanove za predškolski odgoj i obrazovanje te skrb o djeci rane i predškolske dobi pod nazivom: Dječji vrtić JUREK .</w:t>
      </w:r>
    </w:p>
    <w:p w14:paraId="58DAD1E4" w14:textId="77777777" w:rsidR="00B9652F" w:rsidRPr="00B9652F" w:rsidRDefault="00B9652F" w:rsidP="00B9652F">
      <w:pPr>
        <w:ind w:firstLine="708"/>
        <w:jc w:val="both"/>
        <w:rPr>
          <w:rFonts w:ascii="Cambria" w:hAnsi="Cambria"/>
          <w:sz w:val="24"/>
          <w:szCs w:val="24"/>
        </w:rPr>
      </w:pPr>
      <w:r w:rsidRPr="00B9652F">
        <w:rPr>
          <w:rFonts w:ascii="Cambria" w:hAnsi="Cambria"/>
          <w:sz w:val="24"/>
          <w:szCs w:val="24"/>
        </w:rPr>
        <w:t xml:space="preserve">Sjedište Dječjeg vrtića JUREK (u daljnjem tekstu: Vrtić) je u Gornjoj Stubici, Novo naselje 4. </w:t>
      </w:r>
    </w:p>
    <w:p w14:paraId="5DB2F4F6" w14:textId="77777777" w:rsidR="00AE0BA8" w:rsidRPr="00B9652F" w:rsidRDefault="00AE0BA8" w:rsidP="00B9652F">
      <w:pPr>
        <w:ind w:firstLine="708"/>
        <w:jc w:val="both"/>
        <w:rPr>
          <w:rFonts w:ascii="Cambria" w:hAnsi="Cambria"/>
          <w:sz w:val="24"/>
          <w:szCs w:val="24"/>
        </w:rPr>
      </w:pPr>
      <w:r w:rsidRPr="00B9652F">
        <w:rPr>
          <w:rFonts w:ascii="Cambria" w:hAnsi="Cambria"/>
          <w:sz w:val="24"/>
          <w:szCs w:val="24"/>
        </w:rPr>
        <w:t>Vrtić ima svojstvo pravne osobe i upisan je u sudski registar Trgovačkog suda u</w:t>
      </w:r>
      <w:r w:rsidR="00F14211" w:rsidRPr="00B9652F">
        <w:rPr>
          <w:rFonts w:ascii="Cambria" w:hAnsi="Cambria"/>
          <w:sz w:val="24"/>
          <w:szCs w:val="24"/>
        </w:rPr>
        <w:t xml:space="preserve"> Zagrebu, </w:t>
      </w:r>
      <w:r w:rsidR="00B9652F" w:rsidRPr="00B9652F">
        <w:rPr>
          <w:rFonts w:ascii="Cambria" w:hAnsi="Cambria"/>
          <w:sz w:val="24"/>
          <w:szCs w:val="24"/>
        </w:rPr>
        <w:t xml:space="preserve">pod brojem </w:t>
      </w:r>
      <w:r w:rsidR="00F14211" w:rsidRPr="00B9652F">
        <w:rPr>
          <w:rFonts w:ascii="Cambria" w:hAnsi="Cambria"/>
          <w:sz w:val="24"/>
          <w:szCs w:val="24"/>
        </w:rPr>
        <w:t>MBS: 081386238</w:t>
      </w:r>
      <w:r w:rsidR="00B9652F" w:rsidRPr="00B9652F">
        <w:rPr>
          <w:rFonts w:ascii="Cambria" w:hAnsi="Cambria"/>
          <w:sz w:val="24"/>
          <w:szCs w:val="24"/>
        </w:rPr>
        <w:t>.“.</w:t>
      </w:r>
    </w:p>
    <w:p w14:paraId="356C791B" w14:textId="77777777" w:rsidR="00AE0BA8" w:rsidRPr="00B9652F" w:rsidRDefault="00AE0BA8" w:rsidP="00AE0BA8">
      <w:pPr>
        <w:jc w:val="center"/>
        <w:rPr>
          <w:rFonts w:ascii="Cambria" w:hAnsi="Cambria"/>
          <w:b/>
          <w:bCs/>
          <w:sz w:val="24"/>
          <w:szCs w:val="24"/>
        </w:rPr>
      </w:pPr>
      <w:r w:rsidRPr="00B9652F">
        <w:rPr>
          <w:rFonts w:ascii="Cambria" w:hAnsi="Cambria"/>
          <w:b/>
          <w:bCs/>
          <w:sz w:val="24"/>
          <w:szCs w:val="24"/>
        </w:rPr>
        <w:t xml:space="preserve">Članak </w:t>
      </w:r>
      <w:r w:rsidR="00B9652F" w:rsidRPr="00B9652F">
        <w:rPr>
          <w:rFonts w:ascii="Cambria" w:hAnsi="Cambria"/>
          <w:b/>
          <w:bCs/>
          <w:sz w:val="24"/>
          <w:szCs w:val="24"/>
        </w:rPr>
        <w:t>2.</w:t>
      </w:r>
    </w:p>
    <w:p w14:paraId="1D6EBE54" w14:textId="77777777" w:rsidR="00B9652F" w:rsidRPr="00B9652F" w:rsidRDefault="00B9652F" w:rsidP="00B9652F">
      <w:pPr>
        <w:ind w:firstLine="708"/>
        <w:jc w:val="both"/>
        <w:rPr>
          <w:rFonts w:ascii="Cambria" w:eastAsia="Times New Roman" w:hAnsi="Cambria"/>
          <w:kern w:val="0"/>
          <w:sz w:val="24"/>
          <w:szCs w:val="24"/>
          <w:lang w:eastAsia="hr-HR"/>
        </w:rPr>
      </w:pPr>
      <w:r w:rsidRPr="00B9652F">
        <w:rPr>
          <w:rFonts w:ascii="Cambria" w:hAnsi="Cambria"/>
          <w:sz w:val="24"/>
          <w:szCs w:val="24"/>
        </w:rPr>
        <w:t>Članak 2. Odluke o osnivanju Dječjeg vrtića JUREK</w:t>
      </w:r>
      <w:r w:rsidRPr="00A97EC8">
        <w:rPr>
          <w:rFonts w:ascii="Cambria" w:eastAsia="Times New Roman" w:hAnsi="Cambria"/>
          <w:kern w:val="0"/>
          <w:sz w:val="24"/>
          <w:szCs w:val="24"/>
          <w:lang w:eastAsia="hr-HR"/>
        </w:rPr>
        <w:t xml:space="preserve"> </w:t>
      </w:r>
      <w:r w:rsidRPr="00B9652F">
        <w:rPr>
          <w:rFonts w:ascii="Cambria" w:eastAsia="Times New Roman" w:hAnsi="Cambria"/>
          <w:kern w:val="0"/>
          <w:sz w:val="24"/>
          <w:szCs w:val="24"/>
          <w:lang w:eastAsia="hr-HR"/>
        </w:rPr>
        <w:t>mijenja se i glasi:</w:t>
      </w:r>
    </w:p>
    <w:p w14:paraId="3C8854DD" w14:textId="77777777" w:rsidR="00B9652F" w:rsidRDefault="00B9652F" w:rsidP="00B9652F">
      <w:pPr>
        <w:ind w:firstLine="708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eastAsia="Times New Roman" w:hAnsi="Cambria"/>
          <w:color w:val="000000"/>
          <w:kern w:val="0"/>
          <w:sz w:val="24"/>
          <w:szCs w:val="24"/>
          <w:lang w:eastAsia="hr-HR"/>
        </w:rPr>
        <w:t>„</w:t>
      </w:r>
      <w:r w:rsidR="00AE0BA8">
        <w:rPr>
          <w:rFonts w:ascii="Cambria" w:hAnsi="Cambria"/>
          <w:color w:val="000000"/>
          <w:sz w:val="24"/>
          <w:szCs w:val="24"/>
        </w:rPr>
        <w:t xml:space="preserve">Vrtić svoju djelatnost obavlja u sjedištu Vrtića na </w:t>
      </w:r>
      <w:r>
        <w:rPr>
          <w:rFonts w:ascii="Cambria" w:hAnsi="Cambria"/>
          <w:color w:val="000000"/>
          <w:sz w:val="24"/>
          <w:szCs w:val="24"/>
        </w:rPr>
        <w:t xml:space="preserve">adresi </w:t>
      </w:r>
      <w:r w:rsidR="00AE0BA8">
        <w:rPr>
          <w:rFonts w:ascii="Cambria" w:hAnsi="Cambria"/>
          <w:color w:val="000000"/>
          <w:sz w:val="24"/>
          <w:szCs w:val="24"/>
        </w:rPr>
        <w:t>Gornja Stubica, Novo naselje 4</w:t>
      </w:r>
      <w:r w:rsidR="007A5CF2">
        <w:rPr>
          <w:rFonts w:ascii="Cambria" w:hAnsi="Cambria"/>
          <w:color w:val="000000"/>
          <w:sz w:val="24"/>
          <w:szCs w:val="24"/>
        </w:rPr>
        <w:t>,</w:t>
      </w:r>
      <w:r w:rsidR="00AE0BA8">
        <w:rPr>
          <w:rFonts w:ascii="Cambria" w:hAnsi="Cambria"/>
          <w:color w:val="000000"/>
          <w:sz w:val="24"/>
          <w:szCs w:val="24"/>
        </w:rPr>
        <w:t xml:space="preserve">  te u područnom odjelu na adresi Gornja Stubica</w:t>
      </w:r>
      <w:r w:rsidR="00396265">
        <w:rPr>
          <w:rFonts w:ascii="Cambria" w:hAnsi="Cambria"/>
          <w:color w:val="000000"/>
          <w:sz w:val="24"/>
          <w:szCs w:val="24"/>
        </w:rPr>
        <w:t xml:space="preserve">, </w:t>
      </w:r>
      <w:r w:rsidR="00AE0BA8">
        <w:rPr>
          <w:rFonts w:ascii="Cambria" w:hAnsi="Cambria"/>
          <w:color w:val="000000"/>
          <w:sz w:val="24"/>
          <w:szCs w:val="24"/>
        </w:rPr>
        <w:t xml:space="preserve"> Zagrebačka </w:t>
      </w:r>
      <w:r w:rsidR="000F4846">
        <w:rPr>
          <w:rFonts w:ascii="Cambria" w:hAnsi="Cambria"/>
          <w:color w:val="000000"/>
          <w:sz w:val="24"/>
          <w:szCs w:val="24"/>
        </w:rPr>
        <w:t>ulica</w:t>
      </w:r>
      <w:r w:rsidR="00AE0BA8">
        <w:rPr>
          <w:rFonts w:ascii="Cambria" w:hAnsi="Cambria"/>
          <w:color w:val="000000"/>
          <w:sz w:val="24"/>
          <w:szCs w:val="24"/>
        </w:rPr>
        <w:t xml:space="preserve"> 6. </w:t>
      </w:r>
    </w:p>
    <w:p w14:paraId="552C6C8A" w14:textId="77777777" w:rsidR="00AE0BA8" w:rsidRDefault="00AE0BA8" w:rsidP="00B9652F">
      <w:pPr>
        <w:ind w:firstLine="708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Područni odjel nema pravnu osobnost i djeluje pod nazivom Vrtića.“</w:t>
      </w:r>
    </w:p>
    <w:p w14:paraId="244CC433" w14:textId="77777777" w:rsidR="00AE0BA8" w:rsidRPr="00B9652F" w:rsidRDefault="00AE0BA8" w:rsidP="00F14211">
      <w:pPr>
        <w:jc w:val="center"/>
        <w:rPr>
          <w:rFonts w:ascii="Cambria" w:hAnsi="Cambria"/>
          <w:b/>
          <w:bCs/>
          <w:sz w:val="24"/>
          <w:szCs w:val="24"/>
        </w:rPr>
      </w:pPr>
      <w:r w:rsidRPr="00B9652F">
        <w:rPr>
          <w:rFonts w:ascii="Cambria" w:hAnsi="Cambria"/>
          <w:b/>
          <w:bCs/>
          <w:sz w:val="24"/>
          <w:szCs w:val="24"/>
        </w:rPr>
        <w:t xml:space="preserve">Članak </w:t>
      </w:r>
      <w:r w:rsidR="00B9652F" w:rsidRPr="00B9652F">
        <w:rPr>
          <w:rFonts w:ascii="Cambria" w:hAnsi="Cambria"/>
          <w:b/>
          <w:bCs/>
          <w:sz w:val="24"/>
          <w:szCs w:val="24"/>
        </w:rPr>
        <w:t>3</w:t>
      </w:r>
      <w:r w:rsidRPr="00B9652F">
        <w:rPr>
          <w:rFonts w:ascii="Cambria" w:hAnsi="Cambria"/>
          <w:b/>
          <w:bCs/>
          <w:sz w:val="24"/>
          <w:szCs w:val="24"/>
        </w:rPr>
        <w:t>.</w:t>
      </w:r>
    </w:p>
    <w:p w14:paraId="40E78812" w14:textId="0D67DBD5" w:rsidR="00B9652F" w:rsidRDefault="00AE0BA8" w:rsidP="000D4909">
      <w:pPr>
        <w:ind w:firstLine="708"/>
        <w:jc w:val="both"/>
        <w:rPr>
          <w:rFonts w:ascii="Cambria" w:hAnsi="Cambria"/>
          <w:sz w:val="24"/>
          <w:szCs w:val="24"/>
        </w:rPr>
      </w:pPr>
      <w:r w:rsidRPr="00B9652F">
        <w:rPr>
          <w:rFonts w:ascii="Cambria" w:hAnsi="Cambria"/>
          <w:sz w:val="24"/>
          <w:szCs w:val="24"/>
        </w:rPr>
        <w:t xml:space="preserve">Upravno vijeće Vrtića dužno je u roku od 90 dana od dana stupanja na snagu ove Odluke uskladiti Statut i ostale akte Vrtića s odredbama ove Odluke. </w:t>
      </w:r>
    </w:p>
    <w:p w14:paraId="0D5C0218" w14:textId="77777777" w:rsidR="00B9652F" w:rsidRPr="00B9652F" w:rsidRDefault="00B9652F" w:rsidP="00B9652F">
      <w:pPr>
        <w:jc w:val="center"/>
        <w:rPr>
          <w:rFonts w:ascii="Cambria" w:hAnsi="Cambria"/>
          <w:b/>
          <w:bCs/>
          <w:sz w:val="24"/>
          <w:szCs w:val="24"/>
        </w:rPr>
      </w:pPr>
      <w:r w:rsidRPr="00B9652F">
        <w:rPr>
          <w:rFonts w:ascii="Cambria" w:hAnsi="Cambria"/>
          <w:b/>
          <w:bCs/>
          <w:sz w:val="24"/>
          <w:szCs w:val="24"/>
        </w:rPr>
        <w:t>Članak 4.</w:t>
      </w:r>
    </w:p>
    <w:p w14:paraId="1DC9073F" w14:textId="646944B5" w:rsidR="00AE0BA8" w:rsidRDefault="00AE0BA8" w:rsidP="008F480B">
      <w:pPr>
        <w:ind w:firstLine="708"/>
        <w:jc w:val="both"/>
        <w:rPr>
          <w:rFonts w:ascii="Cambria" w:hAnsi="Cambria"/>
          <w:sz w:val="24"/>
          <w:szCs w:val="24"/>
        </w:rPr>
      </w:pPr>
      <w:r w:rsidRPr="00B9652F">
        <w:rPr>
          <w:rFonts w:ascii="Cambria" w:hAnsi="Cambria"/>
          <w:sz w:val="24"/>
          <w:szCs w:val="24"/>
        </w:rPr>
        <w:t>Ova Odluka stupa na snagu osmog dana od dana objave u „Službenom glasniku Krapinsko-zagorske županije“.</w:t>
      </w:r>
    </w:p>
    <w:p w14:paraId="757AC6B8" w14:textId="77777777" w:rsidR="000D4909" w:rsidRPr="00A97EC8" w:rsidRDefault="000D4909" w:rsidP="000D4909">
      <w:pPr>
        <w:spacing w:after="0" w:line="240" w:lineRule="auto"/>
        <w:rPr>
          <w:rFonts w:ascii="Cambria" w:eastAsia="Times New Roman" w:hAnsi="Cambria"/>
          <w:color w:val="000000"/>
          <w:kern w:val="0"/>
          <w:sz w:val="24"/>
          <w:szCs w:val="24"/>
          <w:lang w:eastAsia="hr-HR"/>
        </w:rPr>
      </w:pPr>
      <w:r w:rsidRPr="00A97EC8">
        <w:rPr>
          <w:rFonts w:ascii="Cambria" w:eastAsia="Times New Roman" w:hAnsi="Cambria"/>
          <w:color w:val="000000"/>
          <w:kern w:val="0"/>
          <w:sz w:val="24"/>
          <w:szCs w:val="24"/>
          <w:lang w:eastAsia="hr-HR"/>
        </w:rPr>
        <w:t>KLASA: 601-01/25-01/</w:t>
      </w:r>
      <w:r w:rsidRPr="00B9652F">
        <w:rPr>
          <w:rFonts w:ascii="Cambria" w:eastAsia="Times New Roman" w:hAnsi="Cambria"/>
          <w:color w:val="000000"/>
          <w:kern w:val="0"/>
          <w:sz w:val="24"/>
          <w:szCs w:val="24"/>
          <w:lang w:eastAsia="hr-HR"/>
        </w:rPr>
        <w:t>005</w:t>
      </w:r>
    </w:p>
    <w:p w14:paraId="0226730A" w14:textId="77777777" w:rsidR="000D4909" w:rsidRPr="00A97EC8" w:rsidRDefault="000D4909" w:rsidP="000D4909">
      <w:pPr>
        <w:spacing w:after="0" w:line="240" w:lineRule="auto"/>
        <w:rPr>
          <w:rFonts w:ascii="Cambria" w:eastAsia="Times New Roman" w:hAnsi="Cambria"/>
          <w:color w:val="000000"/>
          <w:kern w:val="0"/>
          <w:sz w:val="24"/>
          <w:szCs w:val="24"/>
          <w:lang w:eastAsia="hr-HR"/>
        </w:rPr>
      </w:pPr>
      <w:r w:rsidRPr="00A97EC8">
        <w:rPr>
          <w:rFonts w:ascii="Cambria" w:eastAsia="Times New Roman" w:hAnsi="Cambria"/>
          <w:color w:val="000000"/>
          <w:kern w:val="0"/>
          <w:sz w:val="24"/>
          <w:szCs w:val="24"/>
          <w:lang w:eastAsia="hr-HR"/>
        </w:rPr>
        <w:t>URBROJ: 2140-12-01-25-</w:t>
      </w:r>
      <w:r>
        <w:rPr>
          <w:rFonts w:ascii="Cambria" w:eastAsia="Times New Roman" w:hAnsi="Cambria"/>
          <w:color w:val="000000"/>
          <w:kern w:val="0"/>
          <w:sz w:val="24"/>
          <w:szCs w:val="24"/>
          <w:lang w:eastAsia="hr-HR"/>
        </w:rPr>
        <w:t>2</w:t>
      </w:r>
    </w:p>
    <w:p w14:paraId="1817F338" w14:textId="77777777" w:rsidR="000D4909" w:rsidRPr="00A97EC8" w:rsidRDefault="000D4909" w:rsidP="000D4909">
      <w:pPr>
        <w:spacing w:after="0" w:line="240" w:lineRule="auto"/>
        <w:rPr>
          <w:rFonts w:ascii="Cambria" w:eastAsia="Times New Roman" w:hAnsi="Cambria"/>
          <w:color w:val="000000"/>
          <w:kern w:val="0"/>
          <w:sz w:val="24"/>
          <w:szCs w:val="24"/>
          <w:lang w:eastAsia="hr-HR"/>
        </w:rPr>
      </w:pPr>
      <w:r w:rsidRPr="00A97EC8">
        <w:rPr>
          <w:rFonts w:ascii="Cambria" w:eastAsia="Times New Roman" w:hAnsi="Cambria"/>
          <w:color w:val="000000"/>
          <w:kern w:val="0"/>
          <w:sz w:val="24"/>
          <w:szCs w:val="24"/>
          <w:lang w:eastAsia="hr-HR"/>
        </w:rPr>
        <w:t xml:space="preserve">Gornja Stubica, </w:t>
      </w:r>
      <w:r>
        <w:rPr>
          <w:rFonts w:ascii="Cambria" w:eastAsia="Times New Roman" w:hAnsi="Cambria"/>
          <w:color w:val="000000"/>
          <w:kern w:val="0"/>
          <w:sz w:val="24"/>
          <w:szCs w:val="24"/>
          <w:lang w:eastAsia="hr-HR"/>
        </w:rPr>
        <w:t>30. rujna 2025.</w:t>
      </w:r>
      <w:r w:rsidRPr="00A97EC8">
        <w:rPr>
          <w:rFonts w:ascii="Cambria" w:eastAsia="Times New Roman" w:hAnsi="Cambria"/>
          <w:color w:val="000000"/>
          <w:kern w:val="0"/>
          <w:sz w:val="24"/>
          <w:szCs w:val="24"/>
          <w:lang w:eastAsia="hr-HR"/>
        </w:rPr>
        <w:t xml:space="preserve"> godine</w:t>
      </w:r>
    </w:p>
    <w:p w14:paraId="328D657A" w14:textId="77777777" w:rsidR="000D4909" w:rsidRDefault="000D4909" w:rsidP="008F480B">
      <w:pPr>
        <w:ind w:firstLine="708"/>
        <w:jc w:val="both"/>
        <w:rPr>
          <w:rFonts w:ascii="Cambria" w:hAnsi="Cambria"/>
          <w:sz w:val="24"/>
          <w:szCs w:val="24"/>
        </w:rPr>
      </w:pPr>
    </w:p>
    <w:p w14:paraId="4427BC07" w14:textId="77777777" w:rsidR="008F480B" w:rsidRDefault="008F480B" w:rsidP="008F480B">
      <w:pPr>
        <w:ind w:firstLine="708"/>
        <w:jc w:val="both"/>
        <w:rPr>
          <w:rFonts w:ascii="Cambria" w:hAnsi="Cambria"/>
          <w:sz w:val="24"/>
          <w:szCs w:val="24"/>
        </w:rPr>
      </w:pPr>
    </w:p>
    <w:p w14:paraId="43651E9A" w14:textId="35DCC3C3" w:rsidR="008F480B" w:rsidRPr="008F480B" w:rsidRDefault="000D4909" w:rsidP="008F480B">
      <w:pPr>
        <w:spacing w:after="0" w:line="240" w:lineRule="auto"/>
        <w:ind w:left="4248" w:firstLine="708"/>
        <w:rPr>
          <w:rFonts w:ascii="Cambria" w:eastAsia="Times New Roman" w:hAnsi="Cambria"/>
          <w:b/>
          <w:bCs/>
          <w:i/>
          <w:iCs/>
          <w:color w:val="000000"/>
          <w:kern w:val="0"/>
          <w:sz w:val="24"/>
          <w:szCs w:val="24"/>
          <w:lang w:eastAsia="hr-HR"/>
        </w:rPr>
      </w:pPr>
      <w:r>
        <w:rPr>
          <w:rFonts w:ascii="Cambria" w:eastAsia="Times New Roman" w:hAnsi="Cambria"/>
          <w:b/>
          <w:bCs/>
          <w:i/>
          <w:iCs/>
          <w:color w:val="000000"/>
          <w:kern w:val="0"/>
          <w:sz w:val="24"/>
          <w:szCs w:val="24"/>
          <w:lang w:eastAsia="hr-HR"/>
        </w:rPr>
        <w:t xml:space="preserve">  </w:t>
      </w:r>
      <w:r w:rsidR="008F480B" w:rsidRPr="008F480B">
        <w:rPr>
          <w:rFonts w:ascii="Cambria" w:eastAsia="Times New Roman" w:hAnsi="Cambria"/>
          <w:b/>
          <w:bCs/>
          <w:i/>
          <w:iCs/>
          <w:color w:val="000000"/>
          <w:kern w:val="0"/>
          <w:sz w:val="24"/>
          <w:szCs w:val="24"/>
          <w:lang w:eastAsia="hr-HR"/>
        </w:rPr>
        <w:t>PREDSJEDNIK OPĆINSKOG VIJEĆA</w:t>
      </w:r>
    </w:p>
    <w:p w14:paraId="1953CD6B" w14:textId="2189CBD9" w:rsidR="008F480B" w:rsidRPr="008F480B" w:rsidRDefault="008F480B" w:rsidP="008F480B">
      <w:pPr>
        <w:spacing w:after="0" w:line="240" w:lineRule="auto"/>
        <w:rPr>
          <w:rFonts w:ascii="Cambria" w:eastAsia="Times New Roman" w:hAnsi="Cambria"/>
          <w:b/>
          <w:bCs/>
          <w:i/>
          <w:iCs/>
          <w:kern w:val="0"/>
          <w:sz w:val="24"/>
          <w:szCs w:val="24"/>
          <w:lang w:eastAsia="hr-HR"/>
        </w:rPr>
      </w:pPr>
      <w:r w:rsidRPr="008F480B">
        <w:rPr>
          <w:rFonts w:ascii="Cambria" w:eastAsia="Times New Roman" w:hAnsi="Cambria"/>
          <w:b/>
          <w:bCs/>
          <w:i/>
          <w:iCs/>
          <w:color w:val="000000"/>
          <w:kern w:val="0"/>
          <w:sz w:val="24"/>
          <w:szCs w:val="24"/>
          <w:lang w:eastAsia="hr-HR"/>
        </w:rPr>
        <w:tab/>
      </w:r>
      <w:r w:rsidRPr="008F480B">
        <w:rPr>
          <w:rFonts w:ascii="Cambria" w:eastAsia="Times New Roman" w:hAnsi="Cambria"/>
          <w:b/>
          <w:bCs/>
          <w:i/>
          <w:iCs/>
          <w:color w:val="000000"/>
          <w:kern w:val="0"/>
          <w:sz w:val="24"/>
          <w:szCs w:val="24"/>
          <w:lang w:eastAsia="hr-HR"/>
        </w:rPr>
        <w:tab/>
      </w:r>
      <w:r w:rsidRPr="008F480B">
        <w:rPr>
          <w:rFonts w:ascii="Cambria" w:eastAsia="Times New Roman" w:hAnsi="Cambria"/>
          <w:b/>
          <w:bCs/>
          <w:i/>
          <w:iCs/>
          <w:color w:val="000000"/>
          <w:kern w:val="0"/>
          <w:sz w:val="24"/>
          <w:szCs w:val="24"/>
          <w:lang w:eastAsia="hr-HR"/>
        </w:rPr>
        <w:tab/>
      </w:r>
      <w:r w:rsidRPr="008F480B">
        <w:rPr>
          <w:rFonts w:ascii="Cambria" w:eastAsia="Times New Roman" w:hAnsi="Cambria"/>
          <w:b/>
          <w:bCs/>
          <w:i/>
          <w:iCs/>
          <w:color w:val="000000"/>
          <w:kern w:val="0"/>
          <w:sz w:val="24"/>
          <w:szCs w:val="24"/>
          <w:lang w:eastAsia="hr-HR"/>
        </w:rPr>
        <w:tab/>
      </w:r>
      <w:r w:rsidRPr="008F480B">
        <w:rPr>
          <w:rFonts w:ascii="Cambria" w:eastAsia="Times New Roman" w:hAnsi="Cambria"/>
          <w:b/>
          <w:bCs/>
          <w:i/>
          <w:iCs/>
          <w:color w:val="000000"/>
          <w:kern w:val="0"/>
          <w:sz w:val="24"/>
          <w:szCs w:val="24"/>
          <w:lang w:eastAsia="hr-HR"/>
        </w:rPr>
        <w:tab/>
      </w:r>
      <w:r w:rsidRPr="008F480B">
        <w:rPr>
          <w:rFonts w:ascii="Cambria" w:eastAsia="Times New Roman" w:hAnsi="Cambria"/>
          <w:b/>
          <w:bCs/>
          <w:i/>
          <w:iCs/>
          <w:color w:val="000000"/>
          <w:kern w:val="0"/>
          <w:sz w:val="24"/>
          <w:szCs w:val="24"/>
          <w:lang w:eastAsia="hr-HR"/>
        </w:rPr>
        <w:tab/>
      </w:r>
      <w:r w:rsidRPr="008F480B">
        <w:rPr>
          <w:rFonts w:ascii="Cambria" w:eastAsia="Times New Roman" w:hAnsi="Cambria"/>
          <w:b/>
          <w:bCs/>
          <w:i/>
          <w:iCs/>
          <w:color w:val="000000"/>
          <w:kern w:val="0"/>
          <w:sz w:val="24"/>
          <w:szCs w:val="24"/>
          <w:lang w:eastAsia="hr-HR"/>
        </w:rPr>
        <w:tab/>
        <w:t xml:space="preserve">         Mario </w:t>
      </w:r>
      <w:proofErr w:type="spellStart"/>
      <w:r w:rsidRPr="008F480B">
        <w:rPr>
          <w:rFonts w:ascii="Cambria" w:eastAsia="Times New Roman" w:hAnsi="Cambria"/>
          <w:b/>
          <w:bCs/>
          <w:i/>
          <w:iCs/>
          <w:color w:val="000000"/>
          <w:kern w:val="0"/>
          <w:sz w:val="24"/>
          <w:szCs w:val="24"/>
          <w:lang w:eastAsia="hr-HR"/>
        </w:rPr>
        <w:t>Poštek</w:t>
      </w:r>
      <w:proofErr w:type="spellEnd"/>
      <w:r w:rsidRPr="008F480B">
        <w:rPr>
          <w:rFonts w:ascii="Cambria" w:eastAsia="Times New Roman" w:hAnsi="Cambria"/>
          <w:b/>
          <w:bCs/>
          <w:i/>
          <w:iCs/>
          <w:color w:val="000000"/>
          <w:kern w:val="0"/>
          <w:sz w:val="24"/>
          <w:szCs w:val="24"/>
          <w:lang w:eastAsia="hr-HR"/>
        </w:rPr>
        <w:t xml:space="preserve">, dipl. </w:t>
      </w:r>
      <w:proofErr w:type="spellStart"/>
      <w:r w:rsidRPr="008F480B">
        <w:rPr>
          <w:rFonts w:ascii="Cambria" w:eastAsia="Times New Roman" w:hAnsi="Cambria"/>
          <w:b/>
          <w:bCs/>
          <w:i/>
          <w:iCs/>
          <w:color w:val="000000"/>
          <w:kern w:val="0"/>
          <w:sz w:val="24"/>
          <w:szCs w:val="24"/>
          <w:lang w:eastAsia="hr-HR"/>
        </w:rPr>
        <w:t>oec</w:t>
      </w:r>
      <w:proofErr w:type="spellEnd"/>
      <w:r w:rsidRPr="008F480B">
        <w:rPr>
          <w:rFonts w:ascii="Cambria" w:eastAsia="Times New Roman" w:hAnsi="Cambria"/>
          <w:b/>
          <w:bCs/>
          <w:i/>
          <w:iCs/>
          <w:color w:val="000000"/>
          <w:kern w:val="0"/>
          <w:sz w:val="24"/>
          <w:szCs w:val="24"/>
          <w:lang w:eastAsia="hr-HR"/>
        </w:rPr>
        <w:t>.</w:t>
      </w:r>
      <w:r w:rsidR="000D4909">
        <w:rPr>
          <w:rFonts w:ascii="Cambria" w:eastAsia="Times New Roman" w:hAnsi="Cambria"/>
          <w:b/>
          <w:bCs/>
          <w:i/>
          <w:iCs/>
          <w:color w:val="000000"/>
          <w:kern w:val="0"/>
          <w:sz w:val="24"/>
          <w:szCs w:val="24"/>
          <w:lang w:eastAsia="hr-HR"/>
        </w:rPr>
        <w:t>, v.r.</w:t>
      </w:r>
    </w:p>
    <w:p w14:paraId="3EFC42AF" w14:textId="77777777" w:rsidR="000F4846" w:rsidRPr="00B9652F" w:rsidRDefault="000F4846">
      <w:pPr>
        <w:rPr>
          <w:rFonts w:ascii="Cambria" w:hAnsi="Cambria"/>
          <w:color w:val="EE0000"/>
          <w:sz w:val="24"/>
          <w:szCs w:val="24"/>
        </w:rPr>
      </w:pPr>
    </w:p>
    <w:sectPr w:rsidR="000F4846" w:rsidRPr="00B96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A7918"/>
    <w:multiLevelType w:val="hybridMultilevel"/>
    <w:tmpl w:val="D33EAF22"/>
    <w:lvl w:ilvl="0" w:tplc="DFA8D6E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059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BA8"/>
    <w:rsid w:val="000A4A0A"/>
    <w:rsid w:val="000D4909"/>
    <w:rsid w:val="000E6B8D"/>
    <w:rsid w:val="000F4846"/>
    <w:rsid w:val="00380000"/>
    <w:rsid w:val="00396265"/>
    <w:rsid w:val="004C2DDD"/>
    <w:rsid w:val="004C471D"/>
    <w:rsid w:val="00662511"/>
    <w:rsid w:val="007A5CF2"/>
    <w:rsid w:val="008F480B"/>
    <w:rsid w:val="00910246"/>
    <w:rsid w:val="009518BB"/>
    <w:rsid w:val="009D69B1"/>
    <w:rsid w:val="00A97EC8"/>
    <w:rsid w:val="00AE05DB"/>
    <w:rsid w:val="00AE0BA8"/>
    <w:rsid w:val="00B04026"/>
    <w:rsid w:val="00B743E8"/>
    <w:rsid w:val="00B9652F"/>
    <w:rsid w:val="00D15683"/>
    <w:rsid w:val="00DD1F92"/>
    <w:rsid w:val="00E5230F"/>
    <w:rsid w:val="00E90E0E"/>
    <w:rsid w:val="00EC3A1C"/>
    <w:rsid w:val="00F14211"/>
    <w:rsid w:val="00F501A7"/>
    <w:rsid w:val="00FC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379A1"/>
  <w15:chartTrackingRefBased/>
  <w15:docId w15:val="{39307AB6-35FA-4BE1-AA99-B7082D99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AE0BA8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E0BA8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E0BA8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E0BA8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E0BA8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E0BA8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E0BA8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E0BA8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E0BA8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AE0BA8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slov2Char">
    <w:name w:val="Naslov 2 Char"/>
    <w:link w:val="Naslov2"/>
    <w:uiPriority w:val="9"/>
    <w:semiHidden/>
    <w:rsid w:val="00AE0BA8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slov3Char">
    <w:name w:val="Naslov 3 Char"/>
    <w:link w:val="Naslov3"/>
    <w:uiPriority w:val="9"/>
    <w:semiHidden/>
    <w:rsid w:val="00AE0BA8"/>
    <w:rPr>
      <w:rFonts w:eastAsia="Times New Roman" w:cs="Times New Roman"/>
      <w:color w:val="2F5496"/>
      <w:sz w:val="28"/>
      <w:szCs w:val="28"/>
    </w:rPr>
  </w:style>
  <w:style w:type="character" w:customStyle="1" w:styleId="Naslov4Char">
    <w:name w:val="Naslov 4 Char"/>
    <w:link w:val="Naslov4"/>
    <w:uiPriority w:val="9"/>
    <w:semiHidden/>
    <w:rsid w:val="00AE0BA8"/>
    <w:rPr>
      <w:rFonts w:eastAsia="Times New Roman" w:cs="Times New Roman"/>
      <w:i/>
      <w:iCs/>
      <w:color w:val="2F5496"/>
    </w:rPr>
  </w:style>
  <w:style w:type="character" w:customStyle="1" w:styleId="Naslov5Char">
    <w:name w:val="Naslov 5 Char"/>
    <w:link w:val="Naslov5"/>
    <w:uiPriority w:val="9"/>
    <w:semiHidden/>
    <w:rsid w:val="00AE0BA8"/>
    <w:rPr>
      <w:rFonts w:eastAsia="Times New Roman" w:cs="Times New Roman"/>
      <w:color w:val="2F5496"/>
    </w:rPr>
  </w:style>
  <w:style w:type="character" w:customStyle="1" w:styleId="Naslov6Char">
    <w:name w:val="Naslov 6 Char"/>
    <w:link w:val="Naslov6"/>
    <w:uiPriority w:val="9"/>
    <w:semiHidden/>
    <w:rsid w:val="00AE0BA8"/>
    <w:rPr>
      <w:rFonts w:eastAsia="Times New Roman" w:cs="Times New Roman"/>
      <w:i/>
      <w:iCs/>
      <w:color w:val="595959"/>
    </w:rPr>
  </w:style>
  <w:style w:type="character" w:customStyle="1" w:styleId="Naslov7Char">
    <w:name w:val="Naslov 7 Char"/>
    <w:link w:val="Naslov7"/>
    <w:uiPriority w:val="9"/>
    <w:semiHidden/>
    <w:rsid w:val="00AE0BA8"/>
    <w:rPr>
      <w:rFonts w:eastAsia="Times New Roman" w:cs="Times New Roman"/>
      <w:color w:val="595959"/>
    </w:rPr>
  </w:style>
  <w:style w:type="character" w:customStyle="1" w:styleId="Naslov8Char">
    <w:name w:val="Naslov 8 Char"/>
    <w:link w:val="Naslov8"/>
    <w:uiPriority w:val="9"/>
    <w:semiHidden/>
    <w:rsid w:val="00AE0BA8"/>
    <w:rPr>
      <w:rFonts w:eastAsia="Times New Roman" w:cs="Times New Roman"/>
      <w:i/>
      <w:iCs/>
      <w:color w:val="272727"/>
    </w:rPr>
  </w:style>
  <w:style w:type="character" w:customStyle="1" w:styleId="Naslov9Char">
    <w:name w:val="Naslov 9 Char"/>
    <w:link w:val="Naslov9"/>
    <w:uiPriority w:val="9"/>
    <w:semiHidden/>
    <w:rsid w:val="00AE0BA8"/>
    <w:rPr>
      <w:rFonts w:eastAsia="Times New Roman" w:cs="Times New Roman"/>
      <w:color w:val="272727"/>
    </w:rPr>
  </w:style>
  <w:style w:type="paragraph" w:styleId="Naslov">
    <w:name w:val="Title"/>
    <w:basedOn w:val="Normal"/>
    <w:next w:val="Normal"/>
    <w:link w:val="NaslovChar"/>
    <w:uiPriority w:val="10"/>
    <w:qFormat/>
    <w:rsid w:val="00AE0BA8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aslovChar">
    <w:name w:val="Naslov Char"/>
    <w:link w:val="Naslov"/>
    <w:uiPriority w:val="10"/>
    <w:rsid w:val="00AE0BA8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E0BA8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naslovChar">
    <w:name w:val="Podnaslov Char"/>
    <w:link w:val="Podnaslov"/>
    <w:uiPriority w:val="11"/>
    <w:rsid w:val="00AE0BA8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E0BA8"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link w:val="Citat"/>
    <w:uiPriority w:val="29"/>
    <w:rsid w:val="00AE0BA8"/>
    <w:rPr>
      <w:i/>
      <w:iCs/>
      <w:color w:val="404040"/>
    </w:rPr>
  </w:style>
  <w:style w:type="paragraph" w:styleId="Odlomakpopisa">
    <w:name w:val="List Paragraph"/>
    <w:basedOn w:val="Normal"/>
    <w:uiPriority w:val="34"/>
    <w:qFormat/>
    <w:rsid w:val="00AE0BA8"/>
    <w:pPr>
      <w:ind w:left="720"/>
      <w:contextualSpacing/>
    </w:pPr>
  </w:style>
  <w:style w:type="character" w:styleId="Jakoisticanje">
    <w:name w:val="Intense Emphasis"/>
    <w:uiPriority w:val="21"/>
    <w:qFormat/>
    <w:rsid w:val="00AE0BA8"/>
    <w:rPr>
      <w:i/>
      <w:iCs/>
      <w:color w:val="2F5496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E0BA8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NaglaencitatChar">
    <w:name w:val="Naglašen citat Char"/>
    <w:link w:val="Naglaencitat"/>
    <w:uiPriority w:val="30"/>
    <w:rsid w:val="00AE0BA8"/>
    <w:rPr>
      <w:i/>
      <w:iCs/>
      <w:color w:val="2F5496"/>
    </w:rPr>
  </w:style>
  <w:style w:type="character" w:styleId="Istaknutareferenca">
    <w:name w:val="Intense Reference"/>
    <w:uiPriority w:val="32"/>
    <w:qFormat/>
    <w:rsid w:val="00AE0BA8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37746-DCAC-483C-970C-BBF3398C8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Gordana</cp:lastModifiedBy>
  <cp:revision>4</cp:revision>
  <dcterms:created xsi:type="dcterms:W3CDTF">2025-10-22T08:37:00Z</dcterms:created>
  <dcterms:modified xsi:type="dcterms:W3CDTF">2025-10-22T08:41:00Z</dcterms:modified>
</cp:coreProperties>
</file>